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ind w:firstLine="320" w:firstLineChars="1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人武学院</w:t>
      </w:r>
      <w:r>
        <w:rPr>
          <w:rFonts w:hint="eastAsia" w:ascii="宋体" w:hAnsi="宋体"/>
          <w:b/>
          <w:bCs/>
          <w:sz w:val="36"/>
          <w:szCs w:val="36"/>
        </w:rPr>
        <w:t>2015～2016学年度第一学期开学教学检查安排表</w:t>
      </w:r>
    </w:p>
    <w:tbl>
      <w:tblPr>
        <w:tblStyle w:val="6"/>
        <w:tblpPr w:leftFromText="180" w:rightFromText="180" w:vertAnchor="text" w:horzAnchor="page" w:tblpX="1896" w:tblpY="100"/>
        <w:tblOverlap w:val="never"/>
        <w:tblW w:w="13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371"/>
        <w:gridCol w:w="4897"/>
        <w:gridCol w:w="620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组序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院领导</w:t>
            </w:r>
          </w:p>
        </w:tc>
        <w:tc>
          <w:tcPr>
            <w:tcW w:w="48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  员</w:t>
            </w:r>
          </w:p>
        </w:tc>
        <w:tc>
          <w:tcPr>
            <w:tcW w:w="62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 间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12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第一组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向淑文</w:t>
            </w:r>
          </w:p>
        </w:tc>
        <w:tc>
          <w:tcPr>
            <w:tcW w:w="4897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姚祖铭、石文静、陈安德、褚少楠（联络员）</w:t>
            </w:r>
          </w:p>
        </w:tc>
        <w:tc>
          <w:tcPr>
            <w:tcW w:w="6202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9月7日</w:t>
            </w:r>
          </w:p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(星期一)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第二组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刚</w:t>
            </w:r>
          </w:p>
        </w:tc>
        <w:tc>
          <w:tcPr>
            <w:tcW w:w="4897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李声伟</w:t>
            </w:r>
            <w:r>
              <w:rPr>
                <w:rFonts w:hint="eastAsia" w:ascii="宋体" w:hAnsi="宋体"/>
                <w:sz w:val="21"/>
                <w:szCs w:val="21"/>
              </w:rPr>
              <w:t>、瞿松江、李炳林、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刘义平</w:t>
            </w:r>
            <w:r>
              <w:rPr>
                <w:rFonts w:hint="eastAsia" w:ascii="宋体" w:hAnsi="宋体"/>
                <w:sz w:val="21"/>
                <w:szCs w:val="21"/>
              </w:rPr>
              <w:t>（联络员）</w:t>
            </w:r>
          </w:p>
        </w:tc>
        <w:tc>
          <w:tcPr>
            <w:tcW w:w="6202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9月8日</w:t>
            </w:r>
          </w:p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(星期二)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第三组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刘应文</w:t>
            </w:r>
          </w:p>
        </w:tc>
        <w:tc>
          <w:tcPr>
            <w:tcW w:w="4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姚祖铭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郭小珊</w:t>
            </w:r>
            <w:r>
              <w:rPr>
                <w:rFonts w:hint="eastAsia" w:ascii="宋体" w:hAnsi="宋体"/>
                <w:szCs w:val="21"/>
              </w:rPr>
              <w:t>、柯增强、</w:t>
            </w:r>
            <w:r>
              <w:rPr>
                <w:rFonts w:hint="eastAsia" w:ascii="宋体" w:hAnsi="宋体"/>
                <w:szCs w:val="21"/>
                <w:lang w:eastAsia="zh-CN"/>
              </w:rPr>
              <w:t>何里池</w:t>
            </w:r>
            <w:r>
              <w:rPr>
                <w:rFonts w:hint="eastAsia" w:ascii="宋体" w:hAnsi="宋体"/>
                <w:szCs w:val="21"/>
              </w:rPr>
              <w:t>（联络员）</w:t>
            </w:r>
          </w:p>
        </w:tc>
        <w:tc>
          <w:tcPr>
            <w:tcW w:w="62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9月9日</w:t>
            </w:r>
          </w:p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(星期三) 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第四组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雷林鹏</w:t>
            </w:r>
          </w:p>
        </w:tc>
        <w:tc>
          <w:tcPr>
            <w:tcW w:w="4897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李声伟、石文静</w:t>
            </w:r>
            <w:r>
              <w:rPr>
                <w:rFonts w:hint="eastAsia" w:ascii="宋体" w:hAnsi="宋体"/>
                <w:sz w:val="21"/>
                <w:szCs w:val="21"/>
              </w:rPr>
              <w:t>、龚启荣、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褚少楠</w:t>
            </w:r>
            <w:r>
              <w:rPr>
                <w:rFonts w:hint="eastAsia" w:ascii="宋体" w:hAnsi="宋体"/>
                <w:sz w:val="21"/>
                <w:szCs w:val="21"/>
              </w:rPr>
              <w:t>（联络员）</w:t>
            </w:r>
          </w:p>
        </w:tc>
        <w:tc>
          <w:tcPr>
            <w:tcW w:w="6202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9月10日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(星期四) 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第五组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凌</w:t>
            </w:r>
          </w:p>
        </w:tc>
        <w:tc>
          <w:tcPr>
            <w:tcW w:w="4897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姚祖铭、郭小珊、</w:t>
            </w:r>
            <w:r>
              <w:rPr>
                <w:rFonts w:hint="eastAsia" w:ascii="宋体" w:hAnsi="宋体"/>
                <w:sz w:val="21"/>
                <w:szCs w:val="21"/>
              </w:rPr>
              <w:t>王仕佐、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康</w:t>
            </w:r>
            <w:r>
              <w:rPr>
                <w:rFonts w:hint="eastAsia" w:ascii="宋体" w:hAnsi="宋体"/>
                <w:sz w:val="21"/>
                <w:szCs w:val="21"/>
              </w:rPr>
              <w:t>（联络员）</w:t>
            </w:r>
          </w:p>
        </w:tc>
        <w:tc>
          <w:tcPr>
            <w:tcW w:w="6202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9月11日</w:t>
            </w:r>
          </w:p>
          <w:p>
            <w:pPr>
              <w:adjustRightInd w:val="0"/>
              <w:snapToGrid w:val="0"/>
              <w:spacing w:line="240" w:lineRule="atLeast"/>
              <w:ind w:left="63" w:hanging="63" w:hangingChars="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(星期五)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12470" w:type="dxa"/>
            <w:gridSpan w:val="3"/>
            <w:vAlign w:val="top"/>
          </w:tcPr>
          <w:p>
            <w:pPr>
              <w:adjustRightInd w:val="0"/>
              <w:snapToGrid w:val="0"/>
              <w:spacing w:line="500" w:lineRule="exact"/>
              <w:ind w:firstLine="422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一、检查内容：</w:t>
            </w:r>
            <w:r>
              <w:rPr>
                <w:rFonts w:hint="eastAsia" w:ascii="仿宋_GB2312" w:eastAsia="仿宋_GB2312"/>
                <w:szCs w:val="21"/>
              </w:rPr>
              <w:t>1、开学第一周教师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和学生</w:t>
            </w:r>
            <w:r>
              <w:rPr>
                <w:rFonts w:hint="eastAsia" w:ascii="仿宋_GB2312" w:eastAsia="仿宋_GB2312"/>
                <w:szCs w:val="21"/>
              </w:rPr>
              <w:t>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课</w:t>
            </w:r>
            <w:r>
              <w:rPr>
                <w:rFonts w:hint="eastAsia" w:ascii="仿宋_GB2312" w:eastAsia="仿宋_GB2312"/>
                <w:szCs w:val="21"/>
              </w:rPr>
              <w:t>情况；2、教材、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实验室、</w:t>
            </w:r>
            <w:r>
              <w:rPr>
                <w:rFonts w:hint="eastAsia" w:ascii="仿宋_GB2312" w:eastAsia="仿宋_GB2312"/>
                <w:szCs w:val="21"/>
              </w:rPr>
              <w:t>多媒体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等教学设备设施保障</w:t>
            </w:r>
            <w:r>
              <w:rPr>
                <w:rFonts w:hint="eastAsia" w:ascii="仿宋_GB2312" w:eastAsia="仿宋_GB2312"/>
                <w:szCs w:val="21"/>
              </w:rPr>
              <w:t>情况；3、学生报到、注册情况；4、教学计划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执行情况等。</w:t>
            </w:r>
          </w:p>
          <w:p>
            <w:pPr>
              <w:adjustRightInd w:val="0"/>
              <w:snapToGrid w:val="0"/>
              <w:spacing w:line="500" w:lineRule="exact"/>
              <w:ind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二、检查时间：</w:t>
            </w:r>
            <w:r>
              <w:rPr>
                <w:rFonts w:hint="eastAsia" w:ascii="仿宋_GB2312" w:eastAsia="仿宋_GB2312"/>
                <w:bCs/>
                <w:szCs w:val="21"/>
              </w:rPr>
              <w:t>各检查组于当日上午7：50在教学大楼一楼大厅集中。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三、检查记录：</w:t>
            </w:r>
            <w:r>
              <w:rPr>
                <w:rFonts w:hint="eastAsia" w:ascii="仿宋_GB2312" w:eastAsia="仿宋_GB2312"/>
                <w:bCs/>
                <w:szCs w:val="21"/>
              </w:rPr>
              <w:t>各检查组联络员要填写好检查记录表，并于当日送交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科研科</w:t>
            </w:r>
            <w:r>
              <w:rPr>
                <w:rFonts w:hint="eastAsia" w:ascii="仿宋_GB2312" w:eastAsia="仿宋_GB2312"/>
                <w:bCs/>
                <w:szCs w:val="21"/>
              </w:rPr>
              <w:t>汇总备案。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40" w:lineRule="exact"/>
      </w:pPr>
    </w:p>
    <w:sectPr>
      <w:headerReference r:id="rId4" w:type="default"/>
      <w:pgSz w:w="16838" w:h="11906" w:orient="landscape"/>
      <w:pgMar w:top="1440" w:right="1800" w:bottom="156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07A6"/>
    <w:rsid w:val="00080E4E"/>
    <w:rsid w:val="000A0361"/>
    <w:rsid w:val="00167084"/>
    <w:rsid w:val="0018001C"/>
    <w:rsid w:val="001A50C6"/>
    <w:rsid w:val="001C66BE"/>
    <w:rsid w:val="002407A6"/>
    <w:rsid w:val="002A30C8"/>
    <w:rsid w:val="002D21DA"/>
    <w:rsid w:val="003537B6"/>
    <w:rsid w:val="005B0BD8"/>
    <w:rsid w:val="00626975"/>
    <w:rsid w:val="006845C3"/>
    <w:rsid w:val="006C796D"/>
    <w:rsid w:val="006E11B3"/>
    <w:rsid w:val="007B243D"/>
    <w:rsid w:val="008851F0"/>
    <w:rsid w:val="00897158"/>
    <w:rsid w:val="008C3F41"/>
    <w:rsid w:val="00A012B3"/>
    <w:rsid w:val="00A1327F"/>
    <w:rsid w:val="00A944D1"/>
    <w:rsid w:val="00AA478D"/>
    <w:rsid w:val="00AF5AC2"/>
    <w:rsid w:val="00B4331B"/>
    <w:rsid w:val="00C0572F"/>
    <w:rsid w:val="00C6513A"/>
    <w:rsid w:val="00CA1213"/>
    <w:rsid w:val="00CB0C0D"/>
    <w:rsid w:val="00E272BC"/>
    <w:rsid w:val="00E76CB0"/>
    <w:rsid w:val="00F379F0"/>
    <w:rsid w:val="00F56CAB"/>
    <w:rsid w:val="00F91282"/>
    <w:rsid w:val="00FC6B08"/>
    <w:rsid w:val="00FD6B78"/>
    <w:rsid w:val="0C223A75"/>
    <w:rsid w:val="0D591574"/>
    <w:rsid w:val="1381490C"/>
    <w:rsid w:val="1B5F5177"/>
    <w:rsid w:val="25702FF9"/>
    <w:rsid w:val="3548237A"/>
    <w:rsid w:val="37F6175C"/>
    <w:rsid w:val="412C397A"/>
    <w:rsid w:val="432A59BE"/>
    <w:rsid w:val="551A1B2C"/>
    <w:rsid w:val="6A7B1DE5"/>
    <w:rsid w:val="6C3F2D24"/>
    <w:rsid w:val="6E3C4D68"/>
    <w:rsid w:val="771804F1"/>
    <w:rsid w:val="7D0E6DB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7"/>
    <w:uiPriority w:val="0"/>
    <w:pPr>
      <w:jc w:val="center"/>
    </w:pPr>
    <w:rPr>
      <w:sz w:val="24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uiPriority w:val="0"/>
    <w:rPr>
      <w:kern w:val="2"/>
      <w:sz w:val="24"/>
      <w:szCs w:val="24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439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2015-09-04T08:15:00Z</dcterms:created>
  <dc:creator>测试</dc:creator>
  <cp:lastModifiedBy>Administrator</cp:lastModifiedBy>
  <cp:lastPrinted>2015-09-01T09:26:00Z</cp:lastPrinted>
  <dcterms:modified xsi:type="dcterms:W3CDTF">2015-09-02T06:59:26Z</dcterms:modified>
  <dc:title>贵州大学文件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